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FB392" w14:textId="5D8A77D3" w:rsidR="00230D56" w:rsidRPr="00230D56" w:rsidRDefault="00230D56" w:rsidP="00230D56">
      <w:pPr>
        <w:keepNext/>
        <w:keepLines/>
        <w:pBdr>
          <w:top w:val="single" w:sz="6" w:space="0" w:color="000000"/>
          <w:left w:val="single" w:sz="6" w:space="0" w:color="000000"/>
          <w:bottom w:val="single" w:sz="6" w:space="0" w:color="000000"/>
          <w:right w:val="single" w:sz="6" w:space="0" w:color="000000"/>
        </w:pBdr>
        <w:shd w:val="clear" w:color="auto" w:fill="FFFFFF" w:themeFill="background1"/>
        <w:spacing w:after="222" w:line="256" w:lineRule="auto"/>
        <w:ind w:left="284" w:right="527" w:hanging="10"/>
        <w:jc w:val="center"/>
        <w:outlineLvl w:val="1"/>
        <w:rPr>
          <w:rFonts w:ascii="Arial" w:eastAsia="Arial" w:hAnsi="Arial" w:cs="Arial"/>
          <w:b/>
          <w:color w:val="000000"/>
          <w:sz w:val="28"/>
          <w:lang w:eastAsia="en-CA"/>
        </w:rPr>
      </w:pPr>
      <w:r w:rsidRPr="00230D56">
        <w:rPr>
          <w:rFonts w:ascii="Arial" w:eastAsia="Arial" w:hAnsi="Arial" w:cs="Arial"/>
          <w:b/>
          <w:color w:val="000000"/>
          <w:sz w:val="28"/>
          <w:lang w:eastAsia="en-CA"/>
        </w:rPr>
        <w:t xml:space="preserve">Sample </w:t>
      </w:r>
      <w:r w:rsidR="00FC6096">
        <w:rPr>
          <w:rFonts w:ascii="Arial" w:eastAsia="Arial" w:hAnsi="Arial" w:cs="Arial"/>
          <w:b/>
          <w:color w:val="000000"/>
          <w:sz w:val="28"/>
          <w:lang w:eastAsia="en-CA"/>
        </w:rPr>
        <w:t>Other Parties</w:t>
      </w:r>
      <w:r w:rsidRPr="00230D56">
        <w:rPr>
          <w:rFonts w:ascii="Arial" w:eastAsia="Arial" w:hAnsi="Arial" w:cs="Arial"/>
          <w:b/>
          <w:color w:val="000000"/>
          <w:sz w:val="28"/>
          <w:lang w:eastAsia="en-CA"/>
        </w:rPr>
        <w:t xml:space="preserve"> Policy </w:t>
      </w:r>
    </w:p>
    <w:p w14:paraId="41E8AFAC" w14:textId="77777777" w:rsidR="00230D56" w:rsidRDefault="00230D56" w:rsidP="00230D56">
      <w:pPr>
        <w:shd w:val="clear" w:color="auto" w:fill="FFFFFF" w:themeFill="background1"/>
        <w:spacing w:after="90" w:line="249" w:lineRule="auto"/>
        <w:ind w:left="258" w:right="503" w:hanging="10"/>
        <w:jc w:val="both"/>
        <w:rPr>
          <w:rFonts w:ascii="Arial" w:eastAsia="Arial" w:hAnsi="Arial" w:cs="Arial"/>
          <w:color w:val="000000"/>
          <w:sz w:val="24"/>
          <w:lang w:eastAsia="en-CA"/>
        </w:rPr>
      </w:pPr>
    </w:p>
    <w:p w14:paraId="0B1A3076" w14:textId="2423BE22" w:rsidR="00FC6096" w:rsidRDefault="00FC6096" w:rsidP="00FC172B">
      <w:pPr>
        <w:spacing w:after="499"/>
        <w:ind w:left="2"/>
      </w:pPr>
      <w:r>
        <w:rPr>
          <w:rFonts w:ascii="Arial" w:eastAsia="Arial" w:hAnsi="Arial" w:cs="Arial"/>
          <w:b/>
          <w:sz w:val="28"/>
        </w:rPr>
        <w:t xml:space="preserve">Other Parties at or in the Vicinity of the Work Site Policy </w:t>
      </w:r>
      <w:bookmarkStart w:id="0" w:name="_GoBack"/>
      <w:bookmarkEnd w:id="0"/>
    </w:p>
    <w:p w14:paraId="06C1E694" w14:textId="77777777" w:rsidR="00FC6096" w:rsidRDefault="00FC6096" w:rsidP="00FC172B">
      <w:pPr>
        <w:spacing w:after="118" w:line="246" w:lineRule="auto"/>
        <w:ind w:left="-4" w:right="408" w:hanging="9"/>
        <w:jc w:val="both"/>
      </w:pPr>
      <w:r>
        <w:rPr>
          <w:rFonts w:ascii="Arial" w:eastAsia="Arial" w:hAnsi="Arial" w:cs="Arial"/>
          <w:sz w:val="24"/>
        </w:rPr>
        <w:t>It is the policy of</w:t>
      </w:r>
      <w:r>
        <w:rPr>
          <w:rFonts w:ascii="Arial" w:eastAsia="Arial" w:hAnsi="Arial" w:cs="Arial"/>
          <w:sz w:val="24"/>
          <w:u w:val="single" w:color="000000"/>
        </w:rPr>
        <w:t xml:space="preserve"> </w:t>
      </w:r>
      <w:r>
        <w:rPr>
          <w:rFonts w:ascii="Arial" w:eastAsia="Arial" w:hAnsi="Arial" w:cs="Arial"/>
          <w:sz w:val="24"/>
        </w:rPr>
        <w:t>to maintain a safe and healthy workplace through the identification, evaluation and prioritization of hazards in compliance with the current Occupational Health and Safety Act, Regulation and Code and Company Standards.</w:t>
      </w:r>
      <w:r>
        <w:rPr>
          <w:rFonts w:ascii="Arial" w:eastAsia="Arial" w:hAnsi="Arial" w:cs="Arial"/>
          <w:b/>
          <w:sz w:val="24"/>
        </w:rPr>
        <w:t xml:space="preserve"> </w:t>
      </w:r>
    </w:p>
    <w:p w14:paraId="57B768B9" w14:textId="77777777" w:rsidR="00FC6096" w:rsidRDefault="00FC6096" w:rsidP="00FC172B">
      <w:pPr>
        <w:spacing w:after="118" w:line="246" w:lineRule="auto"/>
        <w:ind w:left="-4" w:right="285" w:hanging="9"/>
        <w:jc w:val="both"/>
      </w:pPr>
      <w:r>
        <w:rPr>
          <w:rFonts w:ascii="Arial" w:eastAsia="Arial" w:hAnsi="Arial" w:cs="Arial"/>
          <w:sz w:val="24"/>
        </w:rPr>
        <w:t xml:space="preserve">It is the responsibility of management and supervisors to select appropriate contracted employers and to manage their activities to minimize the degree of risk to themselves, our staff, and the environment. Management and supervisors will be responsible to inform visitors and other persons at or near our work area of the hazards and means use to control them.  </w:t>
      </w:r>
    </w:p>
    <w:p w14:paraId="32395A73" w14:textId="77777777" w:rsidR="00FC6096" w:rsidRDefault="00FC6096" w:rsidP="00FC172B">
      <w:pPr>
        <w:spacing w:after="118" w:line="246" w:lineRule="auto"/>
        <w:ind w:left="-4" w:right="285" w:hanging="9"/>
        <w:jc w:val="both"/>
      </w:pPr>
      <w:r>
        <w:rPr>
          <w:rFonts w:ascii="Arial" w:eastAsia="Arial" w:hAnsi="Arial" w:cs="Arial"/>
          <w:sz w:val="24"/>
        </w:rPr>
        <w:t xml:space="preserve">All visitors (including contracted employers, other workers, self-employed persons or volunteers) will undergo a site orientation and will be required to follow all rules and understand and follow emergency response protocol. Evaluation of contracted employers and proper selection will minimize the risk of an incident resulting in loss occurring. Therefore, all contracted employers will be subject to a prequalification review before work commences. Contracted employers, self-employed persons and other workers are expected to conduct their work safely and report any potential or existing hazards to management.  </w:t>
      </w:r>
    </w:p>
    <w:p w14:paraId="5D4FAE10" w14:textId="77777777" w:rsidR="00FC6096" w:rsidRDefault="00FC6096" w:rsidP="00FC172B">
      <w:pPr>
        <w:spacing w:after="0" w:line="246" w:lineRule="auto"/>
        <w:ind w:left="-4" w:right="285" w:hanging="9"/>
        <w:jc w:val="both"/>
      </w:pPr>
      <w:r>
        <w:rPr>
          <w:rFonts w:ascii="Arial" w:eastAsia="Arial" w:hAnsi="Arial" w:cs="Arial"/>
          <w:sz w:val="24"/>
        </w:rPr>
        <w:t>Noncompliance by any party of any safety rules or polic</w:t>
      </w:r>
      <w:r>
        <w:rPr>
          <w:rFonts w:ascii="Arial" w:eastAsia="Arial" w:hAnsi="Arial" w:cs="Arial"/>
          <w:color w:val="0070C0"/>
          <w:sz w:val="24"/>
        </w:rPr>
        <w:t>i</w:t>
      </w:r>
      <w:r>
        <w:rPr>
          <w:rFonts w:ascii="Arial" w:eastAsia="Arial" w:hAnsi="Arial" w:cs="Arial"/>
          <w:sz w:val="24"/>
        </w:rPr>
        <w:t>es will result in disciplinary action</w:t>
      </w:r>
      <w:r>
        <w:rPr>
          <w:rFonts w:ascii="Arial" w:eastAsia="Arial" w:hAnsi="Arial" w:cs="Arial"/>
          <w:color w:val="0070C0"/>
          <w:sz w:val="24"/>
        </w:rPr>
        <w:t xml:space="preserve">, </w:t>
      </w:r>
      <w:r>
        <w:rPr>
          <w:rFonts w:ascii="Arial" w:eastAsia="Arial" w:hAnsi="Arial" w:cs="Arial"/>
          <w:sz w:val="24"/>
        </w:rPr>
        <w:t>up to and including</w:t>
      </w:r>
      <w:r>
        <w:rPr>
          <w:rFonts w:ascii="Arial" w:eastAsia="Arial" w:hAnsi="Arial" w:cs="Arial"/>
          <w:color w:val="0070C0"/>
          <w:sz w:val="24"/>
        </w:rPr>
        <w:t>,</w:t>
      </w:r>
      <w:r>
        <w:rPr>
          <w:rFonts w:ascii="Arial" w:eastAsia="Arial" w:hAnsi="Arial" w:cs="Arial"/>
          <w:sz w:val="24"/>
        </w:rPr>
        <w:t xml:space="preserve"> removal from the work site.  </w:t>
      </w:r>
    </w:p>
    <w:p w14:paraId="54D5962B" w14:textId="77777777" w:rsidR="00FC6096" w:rsidRDefault="00FC6096" w:rsidP="00FC172B">
      <w:pPr>
        <w:spacing w:after="118" w:line="246" w:lineRule="auto"/>
        <w:ind w:left="-4" w:right="285" w:hanging="9"/>
        <w:jc w:val="both"/>
      </w:pPr>
      <w:r>
        <w:rPr>
          <w:rFonts w:ascii="Arial" w:eastAsia="Arial" w:hAnsi="Arial" w:cs="Arial"/>
          <w:sz w:val="24"/>
        </w:rPr>
        <w:t>Health and Safety information including hazard information, Safety Data Sheets (SDS), and inspection forms will be made readily available to all workers</w:t>
      </w:r>
      <w:r>
        <w:rPr>
          <w:rFonts w:ascii="Arial" w:eastAsia="Arial" w:hAnsi="Arial" w:cs="Arial"/>
          <w:color w:val="0070C0"/>
          <w:sz w:val="24"/>
        </w:rPr>
        <w:t xml:space="preserve">.  </w:t>
      </w:r>
    </w:p>
    <w:p w14:paraId="20EEE137" w14:textId="77777777" w:rsidR="00FC6096" w:rsidRDefault="00FC6096" w:rsidP="00FC6096">
      <w:pPr>
        <w:spacing w:after="230" w:line="250" w:lineRule="auto"/>
        <w:ind w:left="-4" w:right="398" w:hanging="10"/>
        <w:jc w:val="both"/>
      </w:pPr>
      <w:r>
        <w:rPr>
          <w:rFonts w:ascii="Arial" w:eastAsia="Arial" w:hAnsi="Arial" w:cs="Arial"/>
          <w:sz w:val="24"/>
        </w:rPr>
        <w:t xml:space="preserve">A healthy and safe workplace is everyone’s responsibility. Management is committed to maintaining this standard and invite you to support and participate in these contracted employer and visitor safety initiatives.  </w:t>
      </w:r>
    </w:p>
    <w:tbl>
      <w:tblPr>
        <w:tblW w:w="9307" w:type="dxa"/>
        <w:tblLook w:val="04A0" w:firstRow="1" w:lastRow="0" w:firstColumn="1" w:lastColumn="0" w:noHBand="0" w:noVBand="1"/>
      </w:tblPr>
      <w:tblGrid>
        <w:gridCol w:w="5031"/>
        <w:gridCol w:w="839"/>
        <w:gridCol w:w="3437"/>
      </w:tblGrid>
      <w:tr w:rsidR="00230D56" w:rsidRPr="00230D56" w14:paraId="451C900D" w14:textId="77777777" w:rsidTr="00230D56">
        <w:trPr>
          <w:trHeight w:val="590"/>
        </w:trPr>
        <w:tc>
          <w:tcPr>
            <w:tcW w:w="5031" w:type="dxa"/>
            <w:tcBorders>
              <w:top w:val="nil"/>
              <w:left w:val="nil"/>
              <w:bottom w:val="single" w:sz="4" w:space="0" w:color="auto"/>
              <w:right w:val="nil"/>
            </w:tcBorders>
            <w:shd w:val="clear" w:color="auto" w:fill="auto"/>
            <w:noWrap/>
            <w:vAlign w:val="bottom"/>
            <w:hideMark/>
          </w:tcPr>
          <w:p w14:paraId="393753CC" w14:textId="77777777" w:rsidR="00230D56" w:rsidRPr="00230D56" w:rsidRDefault="00230D56" w:rsidP="00230D56">
            <w:pPr>
              <w:spacing w:after="0" w:line="240" w:lineRule="auto"/>
              <w:rPr>
                <w:rFonts w:ascii="Arial" w:eastAsia="Times New Roman" w:hAnsi="Arial" w:cs="Arial"/>
                <w:color w:val="000000"/>
                <w:sz w:val="24"/>
                <w:szCs w:val="24"/>
                <w:lang w:eastAsia="en-CA"/>
              </w:rPr>
            </w:pPr>
            <w:r w:rsidRPr="00230D56">
              <w:rPr>
                <w:rFonts w:ascii="Arial" w:eastAsia="Times New Roman" w:hAnsi="Arial" w:cs="Arial"/>
                <w:color w:val="000000"/>
                <w:sz w:val="24"/>
                <w:szCs w:val="24"/>
                <w:lang w:eastAsia="en-CA"/>
              </w:rPr>
              <w:t> </w:t>
            </w:r>
          </w:p>
        </w:tc>
        <w:tc>
          <w:tcPr>
            <w:tcW w:w="839" w:type="dxa"/>
            <w:tcBorders>
              <w:top w:val="nil"/>
              <w:left w:val="nil"/>
              <w:bottom w:val="nil"/>
              <w:right w:val="nil"/>
            </w:tcBorders>
            <w:shd w:val="clear" w:color="auto" w:fill="auto"/>
            <w:noWrap/>
            <w:vAlign w:val="bottom"/>
            <w:hideMark/>
          </w:tcPr>
          <w:p w14:paraId="1A96870A" w14:textId="77777777" w:rsidR="00230D56" w:rsidRPr="00230D56" w:rsidRDefault="00230D56" w:rsidP="00230D56">
            <w:pPr>
              <w:spacing w:after="0" w:line="240" w:lineRule="auto"/>
              <w:rPr>
                <w:rFonts w:ascii="Arial" w:eastAsia="Times New Roman" w:hAnsi="Arial" w:cs="Arial"/>
                <w:color w:val="000000"/>
                <w:sz w:val="24"/>
                <w:szCs w:val="24"/>
                <w:lang w:eastAsia="en-CA"/>
              </w:rPr>
            </w:pPr>
          </w:p>
        </w:tc>
        <w:tc>
          <w:tcPr>
            <w:tcW w:w="3437" w:type="dxa"/>
            <w:tcBorders>
              <w:top w:val="nil"/>
              <w:left w:val="nil"/>
              <w:bottom w:val="single" w:sz="4" w:space="0" w:color="auto"/>
              <w:right w:val="nil"/>
            </w:tcBorders>
            <w:shd w:val="clear" w:color="auto" w:fill="auto"/>
            <w:noWrap/>
            <w:vAlign w:val="bottom"/>
            <w:hideMark/>
          </w:tcPr>
          <w:p w14:paraId="1BC73A84" w14:textId="77777777" w:rsidR="00230D56" w:rsidRPr="00230D56" w:rsidRDefault="00230D56" w:rsidP="00230D56">
            <w:pPr>
              <w:spacing w:after="0" w:line="240" w:lineRule="auto"/>
              <w:rPr>
                <w:rFonts w:ascii="Arial" w:eastAsia="Times New Roman" w:hAnsi="Arial" w:cs="Arial"/>
                <w:color w:val="000000"/>
                <w:sz w:val="24"/>
                <w:szCs w:val="24"/>
                <w:lang w:eastAsia="en-CA"/>
              </w:rPr>
            </w:pPr>
            <w:r w:rsidRPr="00230D56">
              <w:rPr>
                <w:rFonts w:ascii="Arial" w:eastAsia="Times New Roman" w:hAnsi="Arial" w:cs="Arial"/>
                <w:color w:val="000000"/>
                <w:sz w:val="24"/>
                <w:szCs w:val="24"/>
                <w:lang w:eastAsia="en-CA"/>
              </w:rPr>
              <w:t> </w:t>
            </w:r>
          </w:p>
        </w:tc>
      </w:tr>
      <w:tr w:rsidR="00230D56" w:rsidRPr="00230D56" w14:paraId="2648797F" w14:textId="77777777" w:rsidTr="00230D56">
        <w:trPr>
          <w:trHeight w:val="590"/>
        </w:trPr>
        <w:tc>
          <w:tcPr>
            <w:tcW w:w="5031" w:type="dxa"/>
            <w:tcBorders>
              <w:top w:val="nil"/>
              <w:left w:val="nil"/>
              <w:bottom w:val="nil"/>
              <w:right w:val="nil"/>
            </w:tcBorders>
            <w:shd w:val="clear" w:color="auto" w:fill="auto"/>
            <w:noWrap/>
            <w:hideMark/>
          </w:tcPr>
          <w:p w14:paraId="73CF221B" w14:textId="77777777" w:rsidR="00230D56" w:rsidRPr="00230D56" w:rsidRDefault="00230D56" w:rsidP="00230D56">
            <w:pPr>
              <w:spacing w:after="0" w:line="240" w:lineRule="auto"/>
              <w:rPr>
                <w:rFonts w:ascii="Arial" w:eastAsia="Times New Roman" w:hAnsi="Arial" w:cs="Arial"/>
                <w:color w:val="000000"/>
                <w:sz w:val="24"/>
                <w:szCs w:val="24"/>
                <w:lang w:eastAsia="en-CA"/>
              </w:rPr>
            </w:pPr>
            <w:r w:rsidRPr="00230D56">
              <w:rPr>
                <w:rFonts w:ascii="Arial" w:eastAsia="Times New Roman" w:hAnsi="Arial" w:cs="Arial"/>
                <w:color w:val="000000"/>
                <w:sz w:val="24"/>
                <w:szCs w:val="24"/>
                <w:lang w:eastAsia="en-CA"/>
              </w:rPr>
              <w:t>President/General Manager</w:t>
            </w:r>
          </w:p>
        </w:tc>
        <w:tc>
          <w:tcPr>
            <w:tcW w:w="839" w:type="dxa"/>
            <w:tcBorders>
              <w:top w:val="nil"/>
              <w:left w:val="nil"/>
              <w:bottom w:val="nil"/>
              <w:right w:val="nil"/>
            </w:tcBorders>
            <w:shd w:val="clear" w:color="auto" w:fill="auto"/>
            <w:noWrap/>
            <w:vAlign w:val="bottom"/>
            <w:hideMark/>
          </w:tcPr>
          <w:p w14:paraId="6C5C4869" w14:textId="77777777" w:rsidR="00230D56" w:rsidRPr="00230D56" w:rsidRDefault="00230D56" w:rsidP="00230D56">
            <w:pPr>
              <w:spacing w:after="0" w:line="240" w:lineRule="auto"/>
              <w:rPr>
                <w:rFonts w:ascii="Arial" w:eastAsia="Times New Roman" w:hAnsi="Arial" w:cs="Arial"/>
                <w:color w:val="000000"/>
                <w:sz w:val="24"/>
                <w:szCs w:val="24"/>
                <w:lang w:eastAsia="en-CA"/>
              </w:rPr>
            </w:pPr>
          </w:p>
        </w:tc>
        <w:tc>
          <w:tcPr>
            <w:tcW w:w="3437" w:type="dxa"/>
            <w:tcBorders>
              <w:top w:val="nil"/>
              <w:left w:val="nil"/>
              <w:bottom w:val="nil"/>
              <w:right w:val="nil"/>
            </w:tcBorders>
            <w:shd w:val="clear" w:color="auto" w:fill="auto"/>
            <w:noWrap/>
            <w:hideMark/>
          </w:tcPr>
          <w:p w14:paraId="2B52E5D9" w14:textId="77777777" w:rsidR="00230D56" w:rsidRPr="00230D56" w:rsidRDefault="00230D56" w:rsidP="00230D56">
            <w:pPr>
              <w:spacing w:after="0" w:line="240" w:lineRule="auto"/>
              <w:rPr>
                <w:rFonts w:ascii="Arial" w:eastAsia="Times New Roman" w:hAnsi="Arial" w:cs="Arial"/>
                <w:color w:val="000000"/>
                <w:sz w:val="24"/>
                <w:szCs w:val="24"/>
                <w:lang w:eastAsia="en-CA"/>
              </w:rPr>
            </w:pPr>
            <w:r w:rsidRPr="00230D56">
              <w:rPr>
                <w:rFonts w:ascii="Arial" w:eastAsia="Times New Roman" w:hAnsi="Arial" w:cs="Arial"/>
                <w:color w:val="000000"/>
                <w:sz w:val="24"/>
                <w:szCs w:val="24"/>
                <w:lang w:eastAsia="en-CA"/>
              </w:rPr>
              <w:t>Date</w:t>
            </w:r>
          </w:p>
        </w:tc>
      </w:tr>
      <w:tr w:rsidR="00230D56" w:rsidRPr="00230D56" w14:paraId="54E6C8E6" w14:textId="77777777" w:rsidTr="00230D56">
        <w:trPr>
          <w:trHeight w:val="590"/>
        </w:trPr>
        <w:tc>
          <w:tcPr>
            <w:tcW w:w="5031" w:type="dxa"/>
            <w:tcBorders>
              <w:top w:val="nil"/>
              <w:left w:val="nil"/>
              <w:bottom w:val="single" w:sz="4" w:space="0" w:color="auto"/>
              <w:right w:val="nil"/>
            </w:tcBorders>
            <w:shd w:val="clear" w:color="auto" w:fill="auto"/>
            <w:noWrap/>
            <w:vAlign w:val="bottom"/>
            <w:hideMark/>
          </w:tcPr>
          <w:p w14:paraId="4569B170" w14:textId="77777777" w:rsidR="00230D56" w:rsidRPr="00230D56" w:rsidRDefault="00230D56" w:rsidP="00230D56">
            <w:pPr>
              <w:spacing w:after="0" w:line="240" w:lineRule="auto"/>
              <w:rPr>
                <w:rFonts w:ascii="Arial" w:eastAsia="Times New Roman" w:hAnsi="Arial" w:cs="Arial"/>
                <w:color w:val="000000"/>
                <w:sz w:val="24"/>
                <w:szCs w:val="24"/>
                <w:lang w:eastAsia="en-CA"/>
              </w:rPr>
            </w:pPr>
            <w:r w:rsidRPr="00230D56">
              <w:rPr>
                <w:rFonts w:ascii="Arial" w:eastAsia="Times New Roman" w:hAnsi="Arial" w:cs="Arial"/>
                <w:color w:val="000000"/>
                <w:sz w:val="24"/>
                <w:szCs w:val="24"/>
                <w:lang w:eastAsia="en-CA"/>
              </w:rPr>
              <w:t> </w:t>
            </w:r>
          </w:p>
        </w:tc>
        <w:tc>
          <w:tcPr>
            <w:tcW w:w="839" w:type="dxa"/>
            <w:tcBorders>
              <w:top w:val="nil"/>
              <w:left w:val="nil"/>
              <w:bottom w:val="nil"/>
              <w:right w:val="nil"/>
            </w:tcBorders>
            <w:shd w:val="clear" w:color="auto" w:fill="auto"/>
            <w:noWrap/>
            <w:vAlign w:val="bottom"/>
            <w:hideMark/>
          </w:tcPr>
          <w:p w14:paraId="02C8E74A" w14:textId="77777777" w:rsidR="00230D56" w:rsidRPr="00230D56" w:rsidRDefault="00230D56" w:rsidP="00230D56">
            <w:pPr>
              <w:spacing w:after="0" w:line="240" w:lineRule="auto"/>
              <w:rPr>
                <w:rFonts w:ascii="Arial" w:eastAsia="Times New Roman" w:hAnsi="Arial" w:cs="Arial"/>
                <w:color w:val="000000"/>
                <w:sz w:val="24"/>
                <w:szCs w:val="24"/>
                <w:lang w:eastAsia="en-CA"/>
              </w:rPr>
            </w:pPr>
          </w:p>
        </w:tc>
        <w:tc>
          <w:tcPr>
            <w:tcW w:w="3437" w:type="dxa"/>
            <w:tcBorders>
              <w:top w:val="nil"/>
              <w:left w:val="nil"/>
              <w:bottom w:val="single" w:sz="4" w:space="0" w:color="auto"/>
              <w:right w:val="nil"/>
            </w:tcBorders>
            <w:shd w:val="clear" w:color="auto" w:fill="auto"/>
            <w:noWrap/>
            <w:vAlign w:val="bottom"/>
            <w:hideMark/>
          </w:tcPr>
          <w:p w14:paraId="705DADF0" w14:textId="77777777" w:rsidR="00230D56" w:rsidRPr="00230D56" w:rsidRDefault="00230D56" w:rsidP="00230D56">
            <w:pPr>
              <w:spacing w:after="0" w:line="240" w:lineRule="auto"/>
              <w:rPr>
                <w:rFonts w:ascii="Arial" w:eastAsia="Times New Roman" w:hAnsi="Arial" w:cs="Arial"/>
                <w:color w:val="000000"/>
                <w:sz w:val="24"/>
                <w:szCs w:val="24"/>
                <w:lang w:eastAsia="en-CA"/>
              </w:rPr>
            </w:pPr>
            <w:r w:rsidRPr="00230D56">
              <w:rPr>
                <w:rFonts w:ascii="Arial" w:eastAsia="Times New Roman" w:hAnsi="Arial" w:cs="Arial"/>
                <w:color w:val="000000"/>
                <w:sz w:val="24"/>
                <w:szCs w:val="24"/>
                <w:lang w:eastAsia="en-CA"/>
              </w:rPr>
              <w:t> </w:t>
            </w:r>
          </w:p>
        </w:tc>
      </w:tr>
      <w:tr w:rsidR="00230D56" w:rsidRPr="00230D56" w14:paraId="4ACCB9B0" w14:textId="77777777" w:rsidTr="00230D56">
        <w:trPr>
          <w:trHeight w:val="590"/>
        </w:trPr>
        <w:tc>
          <w:tcPr>
            <w:tcW w:w="5031" w:type="dxa"/>
            <w:tcBorders>
              <w:top w:val="nil"/>
              <w:left w:val="nil"/>
              <w:bottom w:val="nil"/>
              <w:right w:val="nil"/>
            </w:tcBorders>
            <w:shd w:val="clear" w:color="auto" w:fill="auto"/>
            <w:noWrap/>
            <w:hideMark/>
          </w:tcPr>
          <w:p w14:paraId="34B601F0" w14:textId="77777777" w:rsidR="00230D56" w:rsidRPr="00230D56" w:rsidRDefault="00230D56" w:rsidP="00230D56">
            <w:pPr>
              <w:spacing w:after="0" w:line="240" w:lineRule="auto"/>
              <w:rPr>
                <w:rFonts w:ascii="Arial" w:eastAsia="Times New Roman" w:hAnsi="Arial" w:cs="Arial"/>
                <w:color w:val="000000"/>
                <w:sz w:val="24"/>
                <w:szCs w:val="24"/>
                <w:lang w:eastAsia="en-CA"/>
              </w:rPr>
            </w:pPr>
            <w:r w:rsidRPr="00230D56">
              <w:rPr>
                <w:rFonts w:ascii="Arial" w:eastAsia="Times New Roman" w:hAnsi="Arial" w:cs="Arial"/>
                <w:color w:val="000000"/>
                <w:sz w:val="24"/>
                <w:szCs w:val="24"/>
                <w:lang w:eastAsia="en-CA"/>
              </w:rPr>
              <w:t>Safety Representative/Committee co-chair</w:t>
            </w:r>
          </w:p>
        </w:tc>
        <w:tc>
          <w:tcPr>
            <w:tcW w:w="839" w:type="dxa"/>
            <w:tcBorders>
              <w:top w:val="nil"/>
              <w:left w:val="nil"/>
              <w:bottom w:val="nil"/>
              <w:right w:val="nil"/>
            </w:tcBorders>
            <w:shd w:val="clear" w:color="auto" w:fill="auto"/>
            <w:noWrap/>
            <w:vAlign w:val="bottom"/>
            <w:hideMark/>
          </w:tcPr>
          <w:p w14:paraId="45751A9F" w14:textId="77777777" w:rsidR="00230D56" w:rsidRPr="00230D56" w:rsidRDefault="00230D56" w:rsidP="00230D56">
            <w:pPr>
              <w:spacing w:after="0" w:line="240" w:lineRule="auto"/>
              <w:rPr>
                <w:rFonts w:ascii="Arial" w:eastAsia="Times New Roman" w:hAnsi="Arial" w:cs="Arial"/>
                <w:color w:val="000000"/>
                <w:sz w:val="24"/>
                <w:szCs w:val="24"/>
                <w:lang w:eastAsia="en-CA"/>
              </w:rPr>
            </w:pPr>
          </w:p>
        </w:tc>
        <w:tc>
          <w:tcPr>
            <w:tcW w:w="3437" w:type="dxa"/>
            <w:tcBorders>
              <w:top w:val="nil"/>
              <w:left w:val="nil"/>
              <w:bottom w:val="nil"/>
              <w:right w:val="nil"/>
            </w:tcBorders>
            <w:shd w:val="clear" w:color="auto" w:fill="auto"/>
            <w:noWrap/>
            <w:hideMark/>
          </w:tcPr>
          <w:p w14:paraId="388B15B6" w14:textId="77777777" w:rsidR="00230D56" w:rsidRPr="00230D56" w:rsidRDefault="00230D56" w:rsidP="00230D56">
            <w:pPr>
              <w:spacing w:after="0" w:line="240" w:lineRule="auto"/>
              <w:rPr>
                <w:rFonts w:ascii="Arial" w:eastAsia="Times New Roman" w:hAnsi="Arial" w:cs="Arial"/>
                <w:color w:val="000000"/>
                <w:sz w:val="24"/>
                <w:szCs w:val="24"/>
                <w:lang w:eastAsia="en-CA"/>
              </w:rPr>
            </w:pPr>
            <w:r w:rsidRPr="00230D56">
              <w:rPr>
                <w:rFonts w:ascii="Arial" w:eastAsia="Times New Roman" w:hAnsi="Arial" w:cs="Arial"/>
                <w:color w:val="000000"/>
                <w:sz w:val="24"/>
                <w:szCs w:val="24"/>
                <w:lang w:eastAsia="en-CA"/>
              </w:rPr>
              <w:t>Date</w:t>
            </w:r>
          </w:p>
        </w:tc>
      </w:tr>
    </w:tbl>
    <w:p w14:paraId="2AFC7539" w14:textId="77777777" w:rsidR="004972C1" w:rsidRDefault="00FC6096"/>
    <w:sectPr w:rsidR="004972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56"/>
    <w:rsid w:val="00230D56"/>
    <w:rsid w:val="005F3FE0"/>
    <w:rsid w:val="00DD44CF"/>
    <w:rsid w:val="00FC60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04B8"/>
  <w15:chartTrackingRefBased/>
  <w15:docId w15:val="{601EC9C8-1F0C-4B73-B75D-2D2A3B9F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5283">
      <w:bodyDiv w:val="1"/>
      <w:marLeft w:val="0"/>
      <w:marRight w:val="0"/>
      <w:marTop w:val="0"/>
      <w:marBottom w:val="0"/>
      <w:divBdr>
        <w:top w:val="none" w:sz="0" w:space="0" w:color="auto"/>
        <w:left w:val="none" w:sz="0" w:space="0" w:color="auto"/>
        <w:bottom w:val="none" w:sz="0" w:space="0" w:color="auto"/>
        <w:right w:val="none" w:sz="0" w:space="0" w:color="auto"/>
      </w:divBdr>
    </w:div>
    <w:div w:id="690760767">
      <w:bodyDiv w:val="1"/>
      <w:marLeft w:val="0"/>
      <w:marRight w:val="0"/>
      <w:marTop w:val="0"/>
      <w:marBottom w:val="0"/>
      <w:divBdr>
        <w:top w:val="none" w:sz="0" w:space="0" w:color="auto"/>
        <w:left w:val="none" w:sz="0" w:space="0" w:color="auto"/>
        <w:bottom w:val="none" w:sz="0" w:space="0" w:color="auto"/>
        <w:right w:val="none" w:sz="0" w:space="0" w:color="auto"/>
      </w:divBdr>
    </w:div>
    <w:div w:id="1231843894">
      <w:bodyDiv w:val="1"/>
      <w:marLeft w:val="0"/>
      <w:marRight w:val="0"/>
      <w:marTop w:val="0"/>
      <w:marBottom w:val="0"/>
      <w:divBdr>
        <w:top w:val="none" w:sz="0" w:space="0" w:color="auto"/>
        <w:left w:val="none" w:sz="0" w:space="0" w:color="auto"/>
        <w:bottom w:val="none" w:sz="0" w:space="0" w:color="auto"/>
        <w:right w:val="none" w:sz="0" w:space="0" w:color="auto"/>
      </w:divBdr>
    </w:div>
    <w:div w:id="1551965249">
      <w:bodyDiv w:val="1"/>
      <w:marLeft w:val="0"/>
      <w:marRight w:val="0"/>
      <w:marTop w:val="0"/>
      <w:marBottom w:val="0"/>
      <w:divBdr>
        <w:top w:val="none" w:sz="0" w:space="0" w:color="auto"/>
        <w:left w:val="none" w:sz="0" w:space="0" w:color="auto"/>
        <w:bottom w:val="none" w:sz="0" w:space="0" w:color="auto"/>
        <w:right w:val="none" w:sz="0" w:space="0" w:color="auto"/>
      </w:divBdr>
    </w:div>
    <w:div w:id="200959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Waldner</dc:creator>
  <cp:keywords/>
  <dc:description/>
  <cp:lastModifiedBy>Kaylee Waldner</cp:lastModifiedBy>
  <cp:revision>2</cp:revision>
  <dcterms:created xsi:type="dcterms:W3CDTF">2019-01-31T22:52:00Z</dcterms:created>
  <dcterms:modified xsi:type="dcterms:W3CDTF">2019-01-31T22:52:00Z</dcterms:modified>
</cp:coreProperties>
</file>